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723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46BAF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7F3E3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25C53">
        <w:rPr>
          <w:rFonts w:ascii="Corbel" w:hAnsi="Corbel"/>
          <w:i/>
          <w:smallCaps/>
          <w:sz w:val="24"/>
          <w:szCs w:val="24"/>
        </w:rPr>
        <w:t>20</w:t>
      </w:r>
      <w:r w:rsidR="00D733B8">
        <w:rPr>
          <w:rFonts w:ascii="Corbel" w:hAnsi="Corbel"/>
          <w:i/>
          <w:smallCaps/>
          <w:sz w:val="24"/>
          <w:szCs w:val="24"/>
        </w:rPr>
        <w:t>19</w:t>
      </w:r>
      <w:r w:rsidR="00D25C53">
        <w:rPr>
          <w:rFonts w:ascii="Corbel" w:hAnsi="Corbel"/>
          <w:i/>
          <w:smallCaps/>
          <w:sz w:val="24"/>
          <w:szCs w:val="24"/>
        </w:rPr>
        <w:t>/202</w:t>
      </w:r>
      <w:r w:rsidR="00D733B8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881BAF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3ED5A8F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32C50">
        <w:rPr>
          <w:rFonts w:ascii="Corbel" w:hAnsi="Corbel"/>
          <w:sz w:val="20"/>
          <w:szCs w:val="20"/>
        </w:rPr>
        <w:t>ok akademicki   20</w:t>
      </w:r>
      <w:r w:rsidR="00D733B8">
        <w:rPr>
          <w:rFonts w:ascii="Corbel" w:hAnsi="Corbel"/>
          <w:sz w:val="20"/>
          <w:szCs w:val="20"/>
        </w:rPr>
        <w:t>19</w:t>
      </w:r>
      <w:r w:rsidR="00832C50">
        <w:rPr>
          <w:rFonts w:ascii="Corbel" w:hAnsi="Corbel"/>
          <w:sz w:val="20"/>
          <w:szCs w:val="20"/>
        </w:rPr>
        <w:t>/202</w:t>
      </w:r>
      <w:r w:rsidR="00D733B8">
        <w:rPr>
          <w:rFonts w:ascii="Corbel" w:hAnsi="Corbel"/>
          <w:sz w:val="20"/>
          <w:szCs w:val="20"/>
        </w:rPr>
        <w:t>0</w:t>
      </w:r>
    </w:p>
    <w:p w14:paraId="73B803D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77BA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11267" w:rsidRPr="009C54AE" w14:paraId="170DD806" w14:textId="77777777" w:rsidTr="004179C4">
        <w:tc>
          <w:tcPr>
            <w:tcW w:w="2694" w:type="dxa"/>
            <w:vAlign w:val="center"/>
          </w:tcPr>
          <w:p w14:paraId="0D461BC6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A4318D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E11267" w:rsidRPr="009C54AE" w14:paraId="716D5F19" w14:textId="77777777" w:rsidTr="004179C4">
        <w:tc>
          <w:tcPr>
            <w:tcW w:w="2694" w:type="dxa"/>
            <w:vAlign w:val="center"/>
          </w:tcPr>
          <w:p w14:paraId="092523F1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0E08C25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P1S[2]O_10</w:t>
            </w:r>
          </w:p>
        </w:tc>
      </w:tr>
      <w:tr w:rsidR="00E11267" w:rsidRPr="009C54AE" w14:paraId="2595BC78" w14:textId="77777777" w:rsidTr="004179C4">
        <w:tc>
          <w:tcPr>
            <w:tcW w:w="2694" w:type="dxa"/>
            <w:vAlign w:val="center"/>
          </w:tcPr>
          <w:p w14:paraId="0BE6456F" w14:textId="77777777" w:rsidR="00E11267" w:rsidRPr="0090505B" w:rsidRDefault="00E11267" w:rsidP="004179C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0276D6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11267" w:rsidRPr="009C54AE" w14:paraId="783AC02C" w14:textId="77777777" w:rsidTr="004179C4">
        <w:tc>
          <w:tcPr>
            <w:tcW w:w="2694" w:type="dxa"/>
            <w:vAlign w:val="center"/>
          </w:tcPr>
          <w:p w14:paraId="7C6C216E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4B70FF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E11267" w:rsidRPr="009C54AE" w14:paraId="6514CCEA" w14:textId="77777777" w:rsidTr="004179C4">
        <w:tc>
          <w:tcPr>
            <w:tcW w:w="2694" w:type="dxa"/>
            <w:vAlign w:val="center"/>
          </w:tcPr>
          <w:p w14:paraId="00EB5A83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FC1740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11267" w:rsidRPr="009C54AE" w14:paraId="6658EB8D" w14:textId="77777777" w:rsidTr="004179C4">
        <w:tc>
          <w:tcPr>
            <w:tcW w:w="2694" w:type="dxa"/>
            <w:vAlign w:val="center"/>
          </w:tcPr>
          <w:p w14:paraId="6A060A11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BD1EF2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E11267" w:rsidRPr="009C54AE" w14:paraId="5BA2E506" w14:textId="77777777" w:rsidTr="004179C4">
        <w:tc>
          <w:tcPr>
            <w:tcW w:w="2694" w:type="dxa"/>
            <w:vAlign w:val="center"/>
          </w:tcPr>
          <w:p w14:paraId="7C515E8E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A561B9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11267" w:rsidRPr="009C54AE" w14:paraId="7840649B" w14:textId="77777777" w:rsidTr="004179C4">
        <w:tc>
          <w:tcPr>
            <w:tcW w:w="2694" w:type="dxa"/>
            <w:vAlign w:val="center"/>
          </w:tcPr>
          <w:p w14:paraId="133909D3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3A93AF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E11267" w:rsidRPr="009C54AE" w14:paraId="2CB4248A" w14:textId="77777777" w:rsidTr="004179C4">
        <w:tc>
          <w:tcPr>
            <w:tcW w:w="2694" w:type="dxa"/>
            <w:vAlign w:val="center"/>
          </w:tcPr>
          <w:p w14:paraId="59608BD0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E08DFD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76686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II</w:t>
            </w:r>
          </w:p>
        </w:tc>
      </w:tr>
      <w:tr w:rsidR="00E11267" w:rsidRPr="009C54AE" w14:paraId="7CB18704" w14:textId="77777777" w:rsidTr="004179C4">
        <w:tc>
          <w:tcPr>
            <w:tcW w:w="2694" w:type="dxa"/>
            <w:vAlign w:val="center"/>
          </w:tcPr>
          <w:p w14:paraId="15EA7EC1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0D6390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E11267" w:rsidRPr="009C54AE" w14:paraId="629308C0" w14:textId="77777777" w:rsidTr="004179C4">
        <w:tc>
          <w:tcPr>
            <w:tcW w:w="2694" w:type="dxa"/>
            <w:vAlign w:val="center"/>
          </w:tcPr>
          <w:p w14:paraId="4195A062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36BA3A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11267" w:rsidRPr="009C54AE" w14:paraId="7A7D8D9A" w14:textId="77777777" w:rsidTr="004179C4">
        <w:tc>
          <w:tcPr>
            <w:tcW w:w="2694" w:type="dxa"/>
            <w:vAlign w:val="center"/>
          </w:tcPr>
          <w:p w14:paraId="3DC3AB1B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8003B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E11267" w:rsidRPr="009C54AE" w14:paraId="2FF30131" w14:textId="77777777" w:rsidTr="004179C4">
        <w:tc>
          <w:tcPr>
            <w:tcW w:w="2694" w:type="dxa"/>
            <w:vAlign w:val="center"/>
          </w:tcPr>
          <w:p w14:paraId="3DAE59A9" w14:textId="77777777"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05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B28707" w14:textId="77777777"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188192FD" w14:textId="77777777" w:rsidR="00E11267" w:rsidRDefault="00E11267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3DF0B3C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2C9D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9B50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6E89F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6D4E3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9B68" w14:textId="77777777"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05B">
              <w:rPr>
                <w:rFonts w:ascii="Corbel" w:hAnsi="Corbel"/>
                <w:szCs w:val="24"/>
              </w:rPr>
              <w:t>Semestr</w:t>
            </w:r>
          </w:p>
          <w:p w14:paraId="0246BF39" w14:textId="77777777" w:rsidR="00015B8F" w:rsidRPr="0090505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05B">
              <w:rPr>
                <w:rFonts w:ascii="Corbel" w:hAnsi="Corbel"/>
                <w:szCs w:val="24"/>
              </w:rPr>
              <w:t>(</w:t>
            </w:r>
            <w:r w:rsidR="00363F78" w:rsidRPr="0090505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AA65" w14:textId="77777777"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05B">
              <w:rPr>
                <w:rFonts w:ascii="Corbel" w:hAnsi="Corbel"/>
                <w:szCs w:val="24"/>
              </w:rPr>
              <w:t>Wykł</w:t>
            </w:r>
            <w:proofErr w:type="spellEnd"/>
            <w:r w:rsidRPr="0090505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E9D8" w14:textId="77777777"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05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C554" w14:textId="77777777"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05B">
              <w:rPr>
                <w:rFonts w:ascii="Corbel" w:hAnsi="Corbel"/>
                <w:szCs w:val="24"/>
              </w:rPr>
              <w:t>Konw</w:t>
            </w:r>
            <w:proofErr w:type="spellEnd"/>
            <w:r w:rsidRPr="0090505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1AC2" w14:textId="77777777"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05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45E3" w14:textId="77777777"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05B">
              <w:rPr>
                <w:rFonts w:ascii="Corbel" w:hAnsi="Corbel"/>
                <w:szCs w:val="24"/>
              </w:rPr>
              <w:t>Sem</w:t>
            </w:r>
            <w:proofErr w:type="spellEnd"/>
            <w:r w:rsidRPr="0090505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0541" w14:textId="77777777"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05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08F1D" w14:textId="77777777"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05B">
              <w:rPr>
                <w:rFonts w:ascii="Corbel" w:hAnsi="Corbel"/>
                <w:szCs w:val="24"/>
              </w:rPr>
              <w:t>Prakt</w:t>
            </w:r>
            <w:proofErr w:type="spellEnd"/>
            <w:r w:rsidRPr="0090505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F3915" w14:textId="77777777"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05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A3B0" w14:textId="77777777"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505B">
              <w:rPr>
                <w:rFonts w:ascii="Corbel" w:hAnsi="Corbel"/>
                <w:b/>
                <w:szCs w:val="24"/>
              </w:rPr>
              <w:t>Liczba pkt</w:t>
            </w:r>
            <w:r w:rsidR="00B90885" w:rsidRPr="0090505B">
              <w:rPr>
                <w:rFonts w:ascii="Corbel" w:hAnsi="Corbel"/>
                <w:b/>
                <w:szCs w:val="24"/>
              </w:rPr>
              <w:t>.</w:t>
            </w:r>
            <w:r w:rsidRPr="0090505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6408D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2F96" w14:textId="77777777" w:rsidR="00015B8F" w:rsidRPr="009C54AE" w:rsidRDefault="00115D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7A03" w14:textId="77777777" w:rsidR="00015B8F" w:rsidRPr="009C54AE" w:rsidRDefault="004308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9D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05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B48C" w14:textId="77777777" w:rsidR="00015B8F" w:rsidRPr="009C54AE" w:rsidRDefault="00015B8F" w:rsidP="004308E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51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32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A6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00FE" w14:textId="77777777" w:rsidR="00015B8F" w:rsidRPr="009C54AE" w:rsidRDefault="00115D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4B3B7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8A3DB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6D533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D58DE" w14:textId="77777777" w:rsidR="0085747A" w:rsidRPr="009C54AE" w:rsidRDefault="00D25C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E6FD0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8537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9DDB5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F48ED7" w14:textId="77777777" w:rsidR="009C54AE" w:rsidRDefault="00D25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25C53">
        <w:rPr>
          <w:rFonts w:ascii="Corbel" w:hAnsi="Corbel"/>
          <w:b w:val="0"/>
          <w:szCs w:val="24"/>
        </w:rPr>
        <w:t>zaliczenie z oceną,</w:t>
      </w:r>
    </w:p>
    <w:p w14:paraId="6818C01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8D56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A15B6C" w14:textId="77777777" w:rsidTr="00745302">
        <w:tc>
          <w:tcPr>
            <w:tcW w:w="9670" w:type="dxa"/>
          </w:tcPr>
          <w:p w14:paraId="014D44AE" w14:textId="77777777" w:rsidR="00115DED" w:rsidRPr="009C54AE" w:rsidRDefault="00115DED" w:rsidP="00115D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</w:t>
            </w:r>
            <w:r w:rsidR="00D25C53" w:rsidRPr="00D25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ugruntowaną wiedzę 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podstaw prawa i  prawa cywilnego.</w:t>
            </w:r>
          </w:p>
          <w:p w14:paraId="0C50749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596AE1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93CFCC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B9A1B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DC12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7963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FA73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0C0B" w:rsidRPr="00922771" w14:paraId="146082A3" w14:textId="77777777" w:rsidTr="005739CA">
        <w:tc>
          <w:tcPr>
            <w:tcW w:w="851" w:type="dxa"/>
            <w:vAlign w:val="center"/>
          </w:tcPr>
          <w:p w14:paraId="5D2B0652" w14:textId="77777777" w:rsidR="00AF0C0B" w:rsidRPr="00A4478E" w:rsidRDefault="00AF0C0B" w:rsidP="005739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47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9E5CF2" w14:textId="77777777" w:rsidR="00AF0C0B" w:rsidRPr="0095445F" w:rsidRDefault="00AF0C0B" w:rsidP="005739CA">
            <w:pPr>
              <w:spacing w:after="0" w:line="240" w:lineRule="auto"/>
              <w:ind w:left="-108"/>
              <w:jc w:val="both"/>
              <w:rPr>
                <w:rFonts w:ascii="Corbel" w:eastAsia="Times New Roman" w:hAnsi="Corbel" w:cs="Calibri"/>
                <w:lang w:eastAsia="pl-PL"/>
              </w:rPr>
            </w:pPr>
            <w:r w:rsidRPr="0095445F">
              <w:rPr>
                <w:rFonts w:ascii="Corbel" w:hAnsi="Corbel" w:cs="Calibri"/>
              </w:rPr>
              <w:t>Podczas zajęć student jest zaznajamiany z podstawowymi pojęciami i zasadami cywilno-i karnoprawnymi związanymi z ochroną własności intelektualnej.</w:t>
            </w:r>
          </w:p>
        </w:tc>
      </w:tr>
      <w:tr w:rsidR="00AF0C0B" w:rsidRPr="00744B3A" w14:paraId="046FF11C" w14:textId="77777777" w:rsidTr="005739CA">
        <w:tc>
          <w:tcPr>
            <w:tcW w:w="851" w:type="dxa"/>
            <w:vAlign w:val="center"/>
          </w:tcPr>
          <w:p w14:paraId="55806F12" w14:textId="77777777" w:rsidR="00AF0C0B" w:rsidRPr="00A4478E" w:rsidRDefault="00AF0C0B" w:rsidP="005739C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31E6CC" w14:textId="77777777" w:rsidR="00AF0C0B" w:rsidRPr="00744B3A" w:rsidRDefault="00AF0C0B" w:rsidP="005739C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Podczas zajęć student zapoznawany jest z podstawowymi pojęciami z zakresu prawa własności intelektualnej</w:t>
            </w:r>
          </w:p>
        </w:tc>
      </w:tr>
      <w:tr w:rsidR="00AF0C0B" w:rsidRPr="00744B3A" w14:paraId="49BEFD6B" w14:textId="77777777" w:rsidTr="005739CA">
        <w:tc>
          <w:tcPr>
            <w:tcW w:w="851" w:type="dxa"/>
            <w:vAlign w:val="center"/>
          </w:tcPr>
          <w:p w14:paraId="55818035" w14:textId="77777777" w:rsidR="00AF0C0B" w:rsidRPr="00A4478E" w:rsidRDefault="00AF0C0B" w:rsidP="005739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47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206491" w14:textId="77777777" w:rsidR="00AF0C0B" w:rsidRPr="00744B3A" w:rsidRDefault="00AF0C0B" w:rsidP="005739C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Podczas zajęć student poznaje rodzaje umów z zakresu prawa własności intelektualnej </w:t>
            </w:r>
          </w:p>
        </w:tc>
      </w:tr>
    </w:tbl>
    <w:p w14:paraId="3F0CD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9BF80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9864EC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BBC1FC" w14:textId="77777777" w:rsidTr="0071620A">
        <w:tc>
          <w:tcPr>
            <w:tcW w:w="1701" w:type="dxa"/>
            <w:vAlign w:val="center"/>
          </w:tcPr>
          <w:p w14:paraId="1087F6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B07F1F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DAD22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91D06DF" w14:textId="77777777" w:rsidTr="005E6E85">
        <w:tc>
          <w:tcPr>
            <w:tcW w:w="1701" w:type="dxa"/>
          </w:tcPr>
          <w:p w14:paraId="490DA8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0258AD" w14:textId="77777777" w:rsidR="0085747A" w:rsidRPr="0095445F" w:rsidRDefault="00AF0C0B" w:rsidP="0037201B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5445F">
              <w:rPr>
                <w:rFonts w:ascii="Corbel" w:hAnsi="Corbel"/>
                <w:color w:val="000000"/>
                <w:sz w:val="24"/>
                <w:szCs w:val="24"/>
              </w:rPr>
              <w:t xml:space="preserve">Student zna </w:t>
            </w:r>
            <w:r w:rsidRPr="0095445F">
              <w:rPr>
                <w:rStyle w:val="wrtext"/>
                <w:rFonts w:ascii="Corbel" w:hAnsi="Corbel"/>
              </w:rPr>
              <w:t>i rozumie podstawowe pojęcia i zasady z zakresu prawa  własności intelektualnej</w:t>
            </w:r>
          </w:p>
        </w:tc>
        <w:tc>
          <w:tcPr>
            <w:tcW w:w="1873" w:type="dxa"/>
          </w:tcPr>
          <w:p w14:paraId="7110B5D8" w14:textId="77777777" w:rsidR="0085747A" w:rsidRPr="009C54AE" w:rsidRDefault="00115D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D445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599D65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D7D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B9586D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62E6F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EE6CEB" w14:textId="77777777" w:rsidTr="00923D7D">
        <w:tc>
          <w:tcPr>
            <w:tcW w:w="9639" w:type="dxa"/>
          </w:tcPr>
          <w:p w14:paraId="6744153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C3B084" w14:textId="77777777" w:rsidTr="00923D7D">
        <w:tc>
          <w:tcPr>
            <w:tcW w:w="9639" w:type="dxa"/>
          </w:tcPr>
          <w:p w14:paraId="0AD544F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1617759" w14:textId="77777777" w:rsidTr="00923D7D">
        <w:tc>
          <w:tcPr>
            <w:tcW w:w="9639" w:type="dxa"/>
          </w:tcPr>
          <w:p w14:paraId="18578A4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E4B585E" w14:textId="77777777" w:rsidTr="00923D7D">
        <w:tc>
          <w:tcPr>
            <w:tcW w:w="9639" w:type="dxa"/>
          </w:tcPr>
          <w:p w14:paraId="432C873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89C1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CD49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7D75D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72848" w:rsidRPr="009C54AE" w14:paraId="28D5FBF5" w14:textId="77777777" w:rsidTr="00A54B2E">
        <w:tc>
          <w:tcPr>
            <w:tcW w:w="9639" w:type="dxa"/>
          </w:tcPr>
          <w:p w14:paraId="7C1E1343" w14:textId="77777777" w:rsidR="00C72848" w:rsidRPr="009C54AE" w:rsidRDefault="00C72848" w:rsidP="00A54B2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848" w:rsidRPr="008702D3" w14:paraId="2719108E" w14:textId="77777777" w:rsidTr="00A54B2E">
        <w:tc>
          <w:tcPr>
            <w:tcW w:w="9639" w:type="dxa"/>
          </w:tcPr>
          <w:p w14:paraId="342FC158" w14:textId="77777777"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Definicja prawa własności intelektualnej. Jego miejsce w systemie prawa.</w:t>
            </w:r>
          </w:p>
        </w:tc>
      </w:tr>
      <w:tr w:rsidR="00C72848" w:rsidRPr="008702D3" w14:paraId="29FAFEE0" w14:textId="77777777" w:rsidTr="00A54B2E">
        <w:tc>
          <w:tcPr>
            <w:tcW w:w="9639" w:type="dxa"/>
          </w:tcPr>
          <w:p w14:paraId="079CEB49" w14:textId="77777777"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Prawo autorskie i prawa pokrewne w polskim systemie prawnym.</w:t>
            </w:r>
          </w:p>
        </w:tc>
      </w:tr>
      <w:tr w:rsidR="00C72848" w:rsidRPr="008702D3" w14:paraId="23406A1B" w14:textId="77777777" w:rsidTr="00A54B2E">
        <w:tc>
          <w:tcPr>
            <w:tcW w:w="9639" w:type="dxa"/>
          </w:tcPr>
          <w:p w14:paraId="1D10A96D" w14:textId="77777777"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Omówienie autorskich praw majątkowych oraz autorskich praw osobistych.</w:t>
            </w:r>
          </w:p>
        </w:tc>
      </w:tr>
      <w:tr w:rsidR="00C72848" w:rsidRPr="008702D3" w14:paraId="3F481496" w14:textId="77777777" w:rsidTr="00A54B2E">
        <w:tc>
          <w:tcPr>
            <w:tcW w:w="9639" w:type="dxa"/>
          </w:tcPr>
          <w:p w14:paraId="7933476D" w14:textId="77777777"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 xml:space="preserve">Charakterystyka umów </w:t>
            </w:r>
            <w:proofErr w:type="spellStart"/>
            <w:r w:rsidRPr="008702D3">
              <w:t>prawnoautorskich</w:t>
            </w:r>
            <w:proofErr w:type="spellEnd"/>
            <w:r w:rsidRPr="008702D3">
              <w:t>.</w:t>
            </w:r>
          </w:p>
        </w:tc>
      </w:tr>
      <w:tr w:rsidR="00C72848" w:rsidRPr="008702D3" w14:paraId="08CB3AA8" w14:textId="77777777" w:rsidTr="00A54B2E">
        <w:tc>
          <w:tcPr>
            <w:tcW w:w="9639" w:type="dxa"/>
          </w:tcPr>
          <w:p w14:paraId="4B4A9F39" w14:textId="77777777"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Intelektualna własność przemysłowa. Ogólna charakterystyka ustawy prawo własności przemysłowej.</w:t>
            </w:r>
          </w:p>
        </w:tc>
      </w:tr>
      <w:tr w:rsidR="00C72848" w:rsidRPr="008702D3" w14:paraId="4F206FEA" w14:textId="77777777" w:rsidTr="00A54B2E">
        <w:tc>
          <w:tcPr>
            <w:tcW w:w="9639" w:type="dxa"/>
          </w:tcPr>
          <w:p w14:paraId="7795F68D" w14:textId="77777777"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Prawo patentowe. Definicja rodzaje patentu i wynalazku.</w:t>
            </w:r>
          </w:p>
        </w:tc>
      </w:tr>
      <w:tr w:rsidR="00C72848" w:rsidRPr="008702D3" w14:paraId="7CCF7316" w14:textId="77777777" w:rsidTr="00A54B2E">
        <w:tc>
          <w:tcPr>
            <w:tcW w:w="9639" w:type="dxa"/>
          </w:tcPr>
          <w:p w14:paraId="2A72450B" w14:textId="77777777"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 xml:space="preserve">Uprawnienia wynikające z prawa własności </w:t>
            </w:r>
            <w:r>
              <w:t>przemysłowej</w:t>
            </w:r>
            <w:r w:rsidRPr="008702D3">
              <w:t>. Charakterystyka licencji i jej rodzaje.</w:t>
            </w:r>
          </w:p>
        </w:tc>
      </w:tr>
      <w:tr w:rsidR="00C72848" w:rsidRPr="008702D3" w14:paraId="4D330C61" w14:textId="77777777" w:rsidTr="00A54B2E">
        <w:tc>
          <w:tcPr>
            <w:tcW w:w="9639" w:type="dxa"/>
          </w:tcPr>
          <w:p w14:paraId="3D7F06C2" w14:textId="77777777"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Omówienie sposobów wyczerpania praw własności intelektualnej.</w:t>
            </w:r>
          </w:p>
        </w:tc>
      </w:tr>
      <w:tr w:rsidR="00C72848" w:rsidRPr="008702D3" w14:paraId="45A813CF" w14:textId="77777777" w:rsidTr="00A54B2E">
        <w:tc>
          <w:tcPr>
            <w:tcW w:w="9639" w:type="dxa"/>
          </w:tcPr>
          <w:p w14:paraId="3A6EBF27" w14:textId="77777777"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Kolokwium zaliczeniowe </w:t>
            </w:r>
          </w:p>
        </w:tc>
      </w:tr>
    </w:tbl>
    <w:p w14:paraId="5C0CC1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66E73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C03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3CD6E" w14:textId="77777777" w:rsidR="00E960BB" w:rsidRDefault="00347A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028">
        <w:rPr>
          <w:rFonts w:ascii="Corbel" w:hAnsi="Corbel"/>
          <w:smallCaps w:val="0"/>
          <w:szCs w:val="24"/>
        </w:rPr>
        <w:t>Ćwiczenia: analiza tekstów z dyskusją, praca w grupach, prezentacje</w:t>
      </w:r>
    </w:p>
    <w:p w14:paraId="0C5CB15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0CB2F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13AB5C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D4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82FF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DE52782" w14:textId="77777777" w:rsidTr="00C05F44">
        <w:tc>
          <w:tcPr>
            <w:tcW w:w="1985" w:type="dxa"/>
            <w:vAlign w:val="center"/>
          </w:tcPr>
          <w:p w14:paraId="6E7F3E8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28FCD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DF07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8E04C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5B1FF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B23355A" w14:textId="77777777" w:rsidTr="00C05F44">
        <w:tc>
          <w:tcPr>
            <w:tcW w:w="1985" w:type="dxa"/>
          </w:tcPr>
          <w:p w14:paraId="4B2980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236FCF2" w14:textId="77777777" w:rsidR="0085747A" w:rsidRPr="006D0528" w:rsidRDefault="006D052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2928C74" w14:textId="77777777" w:rsidR="0085747A" w:rsidRPr="009C54AE" w:rsidRDefault="006D052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0C2972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2DD5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D549AF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C2FD11" w14:textId="77777777" w:rsidTr="00923D7D">
        <w:tc>
          <w:tcPr>
            <w:tcW w:w="9670" w:type="dxa"/>
          </w:tcPr>
          <w:p w14:paraId="21CAB3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5DBBE9" w14:textId="77777777" w:rsidR="00BC1FE5" w:rsidRPr="00BB0777" w:rsidRDefault="00BC1FE5" w:rsidP="00BC1FE5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14:paraId="3EFED594" w14:textId="77777777" w:rsidR="00BC1FE5" w:rsidRPr="00BB0777" w:rsidRDefault="00BC1FE5" w:rsidP="00FA03E4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</w:p>
          <w:p w14:paraId="51545306" w14:textId="77777777" w:rsidR="00BC1FE5" w:rsidRPr="009C54AE" w:rsidRDefault="00FA03E4" w:rsidP="00BC1F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Ocena za pracę pismeną- 10</w:t>
            </w:r>
            <w:r w:rsidR="00BC1FE5" w:rsidRPr="00BB0777">
              <w:rPr>
                <w:rFonts w:ascii="Corbel" w:hAnsi="Corbel"/>
                <w:smallCaps w:val="0"/>
                <w:szCs w:val="24"/>
              </w:rPr>
              <w:t>0% oceny końcowej</w:t>
            </w:r>
          </w:p>
          <w:p w14:paraId="2B01F9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7324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1C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72848" w:rsidRPr="009C54AE" w14:paraId="4107CD02" w14:textId="77777777" w:rsidTr="00A54B2E">
        <w:tc>
          <w:tcPr>
            <w:tcW w:w="4962" w:type="dxa"/>
            <w:vAlign w:val="center"/>
          </w:tcPr>
          <w:p w14:paraId="26A15B73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73E030D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72848" w:rsidRPr="009C54AE" w14:paraId="3412E062" w14:textId="77777777" w:rsidTr="00A54B2E">
        <w:tc>
          <w:tcPr>
            <w:tcW w:w="4962" w:type="dxa"/>
          </w:tcPr>
          <w:p w14:paraId="6350A3E9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AD07D9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C72848" w:rsidRPr="009C54AE" w14:paraId="3560F65D" w14:textId="77777777" w:rsidTr="00A54B2E">
        <w:tc>
          <w:tcPr>
            <w:tcW w:w="4962" w:type="dxa"/>
          </w:tcPr>
          <w:p w14:paraId="5336CD31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6AB67A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E752D1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72848" w:rsidRPr="009C54AE" w14:paraId="66E58AAA" w14:textId="77777777" w:rsidTr="00A54B2E">
        <w:tc>
          <w:tcPr>
            <w:tcW w:w="4962" w:type="dxa"/>
          </w:tcPr>
          <w:p w14:paraId="63D830D7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7D686E3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C01AA0C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72848" w:rsidRPr="009C54AE" w14:paraId="337FA3C3" w14:textId="77777777" w:rsidTr="00A54B2E">
        <w:tc>
          <w:tcPr>
            <w:tcW w:w="4962" w:type="dxa"/>
          </w:tcPr>
          <w:p w14:paraId="0F0582CA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77297E" w14:textId="1FBA8A02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36517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C72848" w:rsidRPr="009C54AE" w14:paraId="55122F2F" w14:textId="77777777" w:rsidTr="00A54B2E">
        <w:tc>
          <w:tcPr>
            <w:tcW w:w="4962" w:type="dxa"/>
          </w:tcPr>
          <w:p w14:paraId="42BA3347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4DF08C" w14:textId="77777777"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</w:t>
            </w:r>
          </w:p>
        </w:tc>
      </w:tr>
    </w:tbl>
    <w:p w14:paraId="35A8EF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9AC2A" w14:textId="77777777" w:rsidR="00C72848" w:rsidRDefault="00C7284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4EA1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A3CC7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E7A16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816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CD8442" w14:textId="77777777" w:rsidTr="0071620A">
        <w:trPr>
          <w:trHeight w:val="397"/>
        </w:trPr>
        <w:tc>
          <w:tcPr>
            <w:tcW w:w="3544" w:type="dxa"/>
          </w:tcPr>
          <w:p w14:paraId="1FF719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75B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6F9AA45" w14:textId="77777777" w:rsidTr="0071620A">
        <w:trPr>
          <w:trHeight w:val="397"/>
        </w:trPr>
        <w:tc>
          <w:tcPr>
            <w:tcW w:w="3544" w:type="dxa"/>
          </w:tcPr>
          <w:p w14:paraId="2B5794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DB23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05EC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2258C" w14:textId="77777777" w:rsidR="00976634" w:rsidRDefault="0097663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746C2F" w14:textId="77777777" w:rsidR="00976634" w:rsidRDefault="0097663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4F0155" w14:textId="77777777" w:rsidR="00976634" w:rsidRDefault="0097663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7A878" w14:textId="77777777" w:rsidR="00976634" w:rsidRDefault="0097663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4A6B34" w14:textId="74F30805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E5B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76634" w:rsidRPr="009C54AE" w14:paraId="37A92F8E" w14:textId="77777777" w:rsidTr="00DF476B">
        <w:trPr>
          <w:trHeight w:val="397"/>
        </w:trPr>
        <w:tc>
          <w:tcPr>
            <w:tcW w:w="7513" w:type="dxa"/>
          </w:tcPr>
          <w:p w14:paraId="0C94139C" w14:textId="77777777" w:rsidR="00976634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C1062A" w14:textId="77777777" w:rsidR="00976634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163F77" w14:textId="77777777" w:rsidR="00976634" w:rsidRPr="00C60E49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 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.Ustawa prawo autorskie i prawa pokrewne(Dz. U. 2006,  Nr 90, poz.  631),</w:t>
            </w:r>
          </w:p>
          <w:p w14:paraId="778D99A2" w14:textId="77777777" w:rsidR="00976634" w:rsidRPr="00C60E49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Ustawa prawo własności przemysłowej (Dz. U. 2003, Nr 119, poz. 1117)</w:t>
            </w:r>
          </w:p>
          <w:p w14:paraId="0E4BE127" w14:textId="77777777" w:rsidR="00976634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Załucki</w:t>
            </w:r>
            <w:proofErr w:type="spellEnd"/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(2008).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własności intelektualnej .Repetytorium,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094E0B" w14:textId="77777777" w:rsidR="00976634" w:rsidRPr="00B65E29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Sieńczyło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Chlabicz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J.(2009). Prawo własności intelektualnej. Warszawa: Wolters Kluwer.</w:t>
            </w:r>
          </w:p>
          <w:p w14:paraId="5003AA4D" w14:textId="77777777" w:rsidR="00976634" w:rsidRPr="009C54AE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76634" w:rsidRPr="009C54AE" w14:paraId="7A121ED6" w14:textId="77777777" w:rsidTr="00DF476B">
        <w:trPr>
          <w:trHeight w:val="397"/>
        </w:trPr>
        <w:tc>
          <w:tcPr>
            <w:tcW w:w="7513" w:type="dxa"/>
          </w:tcPr>
          <w:p w14:paraId="70921D6B" w14:textId="77777777" w:rsidR="00976634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7F92F9" w14:textId="77777777" w:rsidR="00976634" w:rsidRPr="00C60E49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Michnikiewicz</w:t>
            </w:r>
            <w:proofErr w:type="spellEnd"/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(2010). O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chrona własności intelektualnej,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 Beck.</w:t>
            </w:r>
          </w:p>
          <w:p w14:paraId="29363319" w14:textId="77777777" w:rsidR="00976634" w:rsidRPr="00C60E49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Podrecki</w:t>
            </w:r>
            <w:proofErr w:type="spellEnd"/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(2010).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rodki ochrony praw własności intelektualnej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4E4D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4E4D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531B5A" w14:textId="77777777" w:rsidR="00976634" w:rsidRPr="00C60E49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Golat</w:t>
            </w:r>
            <w:proofErr w:type="spellEnd"/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(2010).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rawo autorskie i prawa pokrewne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C.H. Beck.</w:t>
            </w:r>
          </w:p>
          <w:p w14:paraId="524D1A4B" w14:textId="77777777" w:rsidR="00976634" w:rsidRPr="00C60E49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Red. J. Barta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 S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ystem prawa prywatnego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autorskie t.13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C.H. Beck.</w:t>
            </w:r>
          </w:p>
          <w:p w14:paraId="72F69DD6" w14:textId="77777777" w:rsidR="00976634" w:rsidRPr="009C54AE" w:rsidRDefault="00976634" w:rsidP="0097663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Nowińska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E., </w:t>
            </w:r>
            <w:proofErr w:type="spellStart"/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Promińska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</w:t>
            </w:r>
            <w:proofErr w:type="spellEnd"/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(2011). P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rawo własności przemysłowej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2B3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C6555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7D6B8E" w14:textId="77777777" w:rsidR="00976634" w:rsidRDefault="0097663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956447" w14:textId="7BD611FF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3E054" w14:textId="77777777" w:rsidR="00FF72DF" w:rsidRDefault="00FF72DF" w:rsidP="00C16ABF">
      <w:pPr>
        <w:spacing w:after="0" w:line="240" w:lineRule="auto"/>
      </w:pPr>
      <w:r>
        <w:separator/>
      </w:r>
    </w:p>
  </w:endnote>
  <w:endnote w:type="continuationSeparator" w:id="0">
    <w:p w14:paraId="34393C9A" w14:textId="77777777" w:rsidR="00FF72DF" w:rsidRDefault="00FF72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C98E8" w14:textId="77777777" w:rsidR="00FF72DF" w:rsidRDefault="00FF72DF" w:rsidP="00C16ABF">
      <w:pPr>
        <w:spacing w:after="0" w:line="240" w:lineRule="auto"/>
      </w:pPr>
      <w:r>
        <w:separator/>
      </w:r>
    </w:p>
  </w:footnote>
  <w:footnote w:type="continuationSeparator" w:id="0">
    <w:p w14:paraId="434635F8" w14:textId="77777777" w:rsidR="00FF72DF" w:rsidRDefault="00FF72DF" w:rsidP="00C16ABF">
      <w:pPr>
        <w:spacing w:after="0" w:line="240" w:lineRule="auto"/>
      </w:pPr>
      <w:r>
        <w:continuationSeparator/>
      </w:r>
    </w:p>
  </w:footnote>
  <w:footnote w:id="1">
    <w:p w14:paraId="4C0148C7" w14:textId="77777777" w:rsidR="004179C4" w:rsidRDefault="004179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58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DE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A2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A0A"/>
    <w:rsid w:val="003503F6"/>
    <w:rsid w:val="003530DD"/>
    <w:rsid w:val="00363F78"/>
    <w:rsid w:val="00365179"/>
    <w:rsid w:val="0037201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9C4"/>
    <w:rsid w:val="0042244A"/>
    <w:rsid w:val="0042745A"/>
    <w:rsid w:val="004308E8"/>
    <w:rsid w:val="00431D5C"/>
    <w:rsid w:val="004362C6"/>
    <w:rsid w:val="00437FA2"/>
    <w:rsid w:val="0044015C"/>
    <w:rsid w:val="00445970"/>
    <w:rsid w:val="00461EFC"/>
    <w:rsid w:val="004652C2"/>
    <w:rsid w:val="00466FE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9CA"/>
    <w:rsid w:val="0059484D"/>
    <w:rsid w:val="005A0855"/>
    <w:rsid w:val="005A133C"/>
    <w:rsid w:val="005A3196"/>
    <w:rsid w:val="005B2985"/>
    <w:rsid w:val="005C080F"/>
    <w:rsid w:val="005C55E5"/>
    <w:rsid w:val="005C696A"/>
    <w:rsid w:val="005E6E85"/>
    <w:rsid w:val="005F31D2"/>
    <w:rsid w:val="00600ED5"/>
    <w:rsid w:val="0061029B"/>
    <w:rsid w:val="00617230"/>
    <w:rsid w:val="00621CE1"/>
    <w:rsid w:val="00627FC9"/>
    <w:rsid w:val="00647FA8"/>
    <w:rsid w:val="00650C5F"/>
    <w:rsid w:val="00654934"/>
    <w:rsid w:val="006620D9"/>
    <w:rsid w:val="00666C83"/>
    <w:rsid w:val="00671958"/>
    <w:rsid w:val="00675843"/>
    <w:rsid w:val="00696477"/>
    <w:rsid w:val="006B5B1B"/>
    <w:rsid w:val="006D050F"/>
    <w:rsid w:val="006D052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8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C50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05B"/>
    <w:rsid w:val="00916188"/>
    <w:rsid w:val="00923D7D"/>
    <w:rsid w:val="009508DF"/>
    <w:rsid w:val="00950DAC"/>
    <w:rsid w:val="0095445F"/>
    <w:rsid w:val="00954A07"/>
    <w:rsid w:val="00971A10"/>
    <w:rsid w:val="0097663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453"/>
    <w:rsid w:val="00A2245B"/>
    <w:rsid w:val="00A226C9"/>
    <w:rsid w:val="00A30110"/>
    <w:rsid w:val="00A36899"/>
    <w:rsid w:val="00A371F6"/>
    <w:rsid w:val="00A43BF6"/>
    <w:rsid w:val="00A53FA5"/>
    <w:rsid w:val="00A54817"/>
    <w:rsid w:val="00A54B2E"/>
    <w:rsid w:val="00A601C8"/>
    <w:rsid w:val="00A60799"/>
    <w:rsid w:val="00A84C85"/>
    <w:rsid w:val="00A97DE1"/>
    <w:rsid w:val="00AB053C"/>
    <w:rsid w:val="00AD1146"/>
    <w:rsid w:val="00AD27D3"/>
    <w:rsid w:val="00AD445B"/>
    <w:rsid w:val="00AD66D6"/>
    <w:rsid w:val="00AE1160"/>
    <w:rsid w:val="00AE203C"/>
    <w:rsid w:val="00AE2E74"/>
    <w:rsid w:val="00AE5FCB"/>
    <w:rsid w:val="00AF0C0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FE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517"/>
    <w:rsid w:val="00C56036"/>
    <w:rsid w:val="00C61DC5"/>
    <w:rsid w:val="00C67E92"/>
    <w:rsid w:val="00C70A26"/>
    <w:rsid w:val="00C7284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5C53"/>
    <w:rsid w:val="00D26B2C"/>
    <w:rsid w:val="00D352C9"/>
    <w:rsid w:val="00D425B2"/>
    <w:rsid w:val="00D428D6"/>
    <w:rsid w:val="00D552B2"/>
    <w:rsid w:val="00D608D1"/>
    <w:rsid w:val="00D733B8"/>
    <w:rsid w:val="00D74119"/>
    <w:rsid w:val="00D8075B"/>
    <w:rsid w:val="00D8678B"/>
    <w:rsid w:val="00D95F70"/>
    <w:rsid w:val="00DA2114"/>
    <w:rsid w:val="00DE09C0"/>
    <w:rsid w:val="00DE4A14"/>
    <w:rsid w:val="00DF320D"/>
    <w:rsid w:val="00DF71C8"/>
    <w:rsid w:val="00E11267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CD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E79"/>
    <w:rsid w:val="00F7066B"/>
    <w:rsid w:val="00F83B28"/>
    <w:rsid w:val="00F974DA"/>
    <w:rsid w:val="00FA03E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62E9"/>
  <w15:docId w15:val="{5916725B-3CAA-44A8-8F99-B00F5FB12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D25C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5C5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25C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C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5C53"/>
    <w:rPr>
      <w:rFonts w:ascii="Calibri" w:hAnsi="Calibri"/>
      <w:b/>
      <w:bCs/>
      <w:lang w:eastAsia="en-US"/>
    </w:rPr>
  </w:style>
  <w:style w:type="character" w:customStyle="1" w:styleId="wrtext">
    <w:name w:val="wrtext"/>
    <w:rsid w:val="00AF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3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28B022-1D38-4C5C-8D62-43634C7A73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DDB9E2-1EAD-4393-B12C-0DD2C1F3EA3A}"/>
</file>

<file path=customXml/itemProps3.xml><?xml version="1.0" encoding="utf-8"?>
<ds:datastoreItem xmlns:ds="http://schemas.openxmlformats.org/officeDocument/2006/customXml" ds:itemID="{169CC4C8-C652-4A7D-BA97-F2F2C634126F}"/>
</file>

<file path=customXml/itemProps4.xml><?xml version="1.0" encoding="utf-8"?>
<ds:datastoreItem xmlns:ds="http://schemas.openxmlformats.org/officeDocument/2006/customXml" ds:itemID="{DFB4B288-347F-4104-A00B-2248ACD2A07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4</cp:revision>
  <cp:lastPrinted>2019-02-06T13:12:00Z</cp:lastPrinted>
  <dcterms:created xsi:type="dcterms:W3CDTF">2021-09-30T15:08:00Z</dcterms:created>
  <dcterms:modified xsi:type="dcterms:W3CDTF">2021-10-01T12:50:00Z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